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B9" w:rsidRPr="0088669A" w:rsidRDefault="00AA34B9" w:rsidP="0088669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34B9" w:rsidRPr="0087742E" w:rsidRDefault="00231FA7" w:rsidP="00AA34B9">
      <w:pPr>
        <w:ind w:left="709" w:hanging="709"/>
        <w:jc w:val="both"/>
        <w:rPr>
          <w:rFonts w:ascii="Arial" w:hAnsi="Arial"/>
          <w:b/>
          <w:color w:val="00868A"/>
          <w:sz w:val="24"/>
          <w:lang w:val="es-ES_tradnl"/>
        </w:rPr>
      </w:pPr>
      <w:r>
        <w:rPr>
          <w:rFonts w:ascii="Arial" w:hAnsi="Arial"/>
          <w:b/>
          <w:color w:val="00868A"/>
          <w:sz w:val="24"/>
          <w:lang w:val="es-ES_tradnl"/>
        </w:rPr>
        <w:t xml:space="preserve">MURO ALFIL </w:t>
      </w:r>
      <w:r w:rsidR="003C7BD6">
        <w:rPr>
          <w:rFonts w:ascii="Arial" w:hAnsi="Arial"/>
          <w:b/>
          <w:color w:val="00868A"/>
          <w:sz w:val="24"/>
          <w:lang w:val="es-ES_tradnl"/>
        </w:rPr>
        <w:t xml:space="preserve">MC60 </w:t>
      </w:r>
      <w:r w:rsidR="00EC3650">
        <w:rPr>
          <w:rFonts w:ascii="Arial" w:hAnsi="Arial"/>
          <w:b/>
          <w:color w:val="00868A"/>
          <w:sz w:val="24"/>
          <w:lang w:val="es-ES_tradnl"/>
        </w:rPr>
        <w:t>TH</w:t>
      </w:r>
      <w:r w:rsidR="003C7BD6">
        <w:rPr>
          <w:rFonts w:ascii="Arial" w:hAnsi="Arial"/>
          <w:b/>
          <w:color w:val="00868A"/>
          <w:sz w:val="24"/>
          <w:lang w:val="es-ES_tradnl"/>
        </w:rPr>
        <w:t xml:space="preserve"> </w:t>
      </w:r>
    </w:p>
    <w:p w:rsidR="00962655" w:rsidRPr="00AA34B9" w:rsidRDefault="00962655" w:rsidP="00AA34B9">
      <w:pPr>
        <w:ind w:left="709" w:hanging="709"/>
        <w:jc w:val="both"/>
        <w:rPr>
          <w:rFonts w:ascii="Arial" w:hAnsi="Arial"/>
          <w:b/>
          <w:color w:val="808080" w:themeColor="background1" w:themeShade="80"/>
          <w:sz w:val="24"/>
          <w:lang w:val="es-ES_tradnl"/>
        </w:rPr>
      </w:pPr>
    </w:p>
    <w:p w:rsidR="00AA34B9" w:rsidRPr="00AA34B9" w:rsidRDefault="00AA34B9" w:rsidP="00AA34B9">
      <w:pPr>
        <w:rPr>
          <w:rFonts w:ascii="Arial" w:hAnsi="Arial" w:cs="Arial"/>
          <w:b/>
          <w:color w:val="808080" w:themeColor="background1" w:themeShade="80"/>
          <w:lang w:val="es-ES_tradnl"/>
        </w:rPr>
      </w:pPr>
      <w:r w:rsidRPr="00AA34B9">
        <w:rPr>
          <w:rFonts w:ascii="Arial" w:hAnsi="Arial" w:cs="Arial"/>
          <w:b/>
          <w:color w:val="808080" w:themeColor="background1" w:themeShade="80"/>
          <w:lang w:val="es-ES_tradnl"/>
        </w:rPr>
        <w:t>Descripción</w:t>
      </w:r>
    </w:p>
    <w:p w:rsidR="00E70C5B" w:rsidRDefault="003C7BD6" w:rsidP="00E70C5B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 xml:space="preserve">………. </w:t>
      </w:r>
      <w:r w:rsidR="00490B88">
        <w:rPr>
          <w:rFonts w:ascii="Arial" w:hAnsi="Arial" w:cs="Arial"/>
          <w:color w:val="808080" w:themeColor="background1" w:themeShade="80"/>
          <w:lang w:val="es-ES_tradnl"/>
        </w:rPr>
        <w:t>Módulos de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 muro cortina</w:t>
      </w:r>
      <w:r w:rsidR="00231FA7">
        <w:rPr>
          <w:rFonts w:ascii="Arial" w:hAnsi="Arial" w:cs="Arial"/>
          <w:color w:val="808080" w:themeColor="background1" w:themeShade="80"/>
          <w:lang w:val="es-ES_tradnl"/>
        </w:rPr>
        <w:t xml:space="preserve"> Alfil 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MC60 </w:t>
      </w:r>
      <w:r w:rsidR="00A4127E">
        <w:rPr>
          <w:rFonts w:ascii="Arial" w:hAnsi="Arial" w:cs="Arial"/>
          <w:color w:val="808080" w:themeColor="background1" w:themeShade="80"/>
          <w:lang w:val="es-ES_tradnl"/>
        </w:rPr>
        <w:t>TH</w:t>
      </w:r>
      <w:r w:rsidR="00231FA7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490B88">
        <w:rPr>
          <w:rFonts w:ascii="Arial" w:hAnsi="Arial" w:cs="Arial"/>
          <w:color w:val="808080" w:themeColor="background1" w:themeShade="80"/>
          <w:lang w:val="es-ES_tradnl"/>
        </w:rPr>
        <w:t xml:space="preserve">con perfiles </w:t>
      </w:r>
      <w:proofErr w:type="spellStart"/>
      <w:r w:rsidR="00490B88">
        <w:rPr>
          <w:rFonts w:ascii="Arial" w:hAnsi="Arial" w:cs="Arial"/>
          <w:color w:val="808080" w:themeColor="background1" w:themeShade="80"/>
          <w:lang w:val="es-ES_tradnl"/>
        </w:rPr>
        <w:t>Extruded</w:t>
      </w:r>
      <w:proofErr w:type="spellEnd"/>
      <w:r w:rsidR="00231FA7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proofErr w:type="spellStart"/>
      <w:r w:rsidR="00490B88">
        <w:rPr>
          <w:rFonts w:ascii="Arial" w:hAnsi="Arial" w:cs="Arial"/>
          <w:color w:val="808080" w:themeColor="background1" w:themeShade="80"/>
          <w:lang w:val="es-ES_tradnl"/>
        </w:rPr>
        <w:t>By</w:t>
      </w:r>
      <w:proofErr w:type="spellEnd"/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S</w:t>
      </w:r>
      <w:r w:rsidR="00490B88">
        <w:rPr>
          <w:rFonts w:ascii="Arial" w:hAnsi="Arial" w:cs="Arial"/>
          <w:color w:val="808080" w:themeColor="background1" w:themeShade="80"/>
          <w:lang w:val="es-ES_tradnl"/>
        </w:rPr>
        <w:t xml:space="preserve">apa, integrando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……….. hojas de apertura ……………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(</w:t>
      </w:r>
      <w:r>
        <w:rPr>
          <w:rFonts w:ascii="Arial" w:eastAsia="Calibri" w:hAnsi="Arial" w:cs="Arial"/>
          <w:color w:val="808080"/>
          <w:lang w:val="es-ES_tradnl"/>
        </w:rPr>
        <w:t>proyectante, batiente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)</w:t>
      </w:r>
      <w:r w:rsidR="000F04EE">
        <w:rPr>
          <w:rFonts w:ascii="Arial" w:eastAsia="Calibri" w:hAnsi="Arial" w:cs="Arial"/>
          <w:color w:val="808080"/>
          <w:lang w:val="es-ES_tradnl"/>
        </w:rPr>
        <w:t xml:space="preserve"> y ………..( exterior / interior)</w:t>
      </w:r>
      <w:r w:rsidR="00DD1577">
        <w:rPr>
          <w:rFonts w:ascii="Arial" w:hAnsi="Arial" w:cs="Arial"/>
          <w:color w:val="808080" w:themeColor="background1" w:themeShade="80"/>
          <w:lang w:val="es-ES_tradnl"/>
        </w:rPr>
        <w:t>.</w:t>
      </w:r>
      <w:r w:rsidR="00490B88">
        <w:rPr>
          <w:rFonts w:ascii="Arial" w:hAnsi="Arial" w:cs="Arial"/>
          <w:color w:val="808080" w:themeColor="background1" w:themeShade="80"/>
          <w:lang w:val="es-ES_tradnl"/>
        </w:rPr>
        <w:t xml:space="preserve"> Disposición del vidrio </w:t>
      </w:r>
      <w:r w:rsidR="00337A21">
        <w:rPr>
          <w:rFonts w:ascii="Arial" w:hAnsi="Arial" w:cs="Arial"/>
          <w:color w:val="808080" w:themeColor="background1" w:themeShade="80"/>
          <w:lang w:val="es-ES_tradnl"/>
        </w:rPr>
        <w:t xml:space="preserve">apoyado en montantes y travesaño, sujeto exteriormente </w:t>
      </w:r>
      <w:r w:rsidR="00EC3650">
        <w:rPr>
          <w:rFonts w:ascii="Arial" w:hAnsi="Arial" w:cs="Arial"/>
          <w:color w:val="808080" w:themeColor="background1" w:themeShade="80"/>
          <w:lang w:val="es-ES_tradnl"/>
        </w:rPr>
        <w:t xml:space="preserve">por una trama </w:t>
      </w:r>
      <w:r w:rsidR="00292C02">
        <w:rPr>
          <w:rFonts w:ascii="Arial" w:hAnsi="Arial" w:cs="Arial"/>
          <w:color w:val="808080" w:themeColor="background1" w:themeShade="80"/>
          <w:lang w:val="es-ES_tradnl"/>
        </w:rPr>
        <w:t>horizontal</w:t>
      </w:r>
      <w:r w:rsidR="00EC3650">
        <w:rPr>
          <w:rFonts w:ascii="Arial" w:hAnsi="Arial" w:cs="Arial"/>
          <w:color w:val="808080" w:themeColor="background1" w:themeShade="80"/>
          <w:lang w:val="es-ES_tradnl"/>
        </w:rPr>
        <w:t xml:space="preserve"> de</w:t>
      </w:r>
      <w:r w:rsidR="00337A21">
        <w:rPr>
          <w:rFonts w:ascii="Arial" w:hAnsi="Arial" w:cs="Arial"/>
          <w:color w:val="808080" w:themeColor="background1" w:themeShade="80"/>
          <w:lang w:val="es-ES_tradnl"/>
        </w:rPr>
        <w:t xml:space="preserve"> perfil</w:t>
      </w:r>
      <w:bookmarkStart w:id="0" w:name="_GoBack"/>
      <w:bookmarkEnd w:id="0"/>
      <w:r w:rsidR="00337A21">
        <w:rPr>
          <w:rFonts w:ascii="Arial" w:hAnsi="Arial" w:cs="Arial"/>
          <w:color w:val="808080" w:themeColor="background1" w:themeShade="80"/>
          <w:lang w:val="es-ES_tradnl"/>
        </w:rPr>
        <w:t xml:space="preserve"> prensor atornillado a retícula portante</w:t>
      </w:r>
      <w:r w:rsidR="00490B88">
        <w:rPr>
          <w:rFonts w:ascii="Arial" w:hAnsi="Arial" w:cs="Arial"/>
          <w:color w:val="808080" w:themeColor="background1" w:themeShade="80"/>
          <w:lang w:val="es-ES_tradnl"/>
        </w:rPr>
        <w:t>.</w:t>
      </w:r>
      <w:r w:rsidR="00DD1577">
        <w:rPr>
          <w:rFonts w:ascii="Arial" w:hAnsi="Arial" w:cs="Arial"/>
          <w:color w:val="808080" w:themeColor="background1" w:themeShade="80"/>
          <w:lang w:val="es-ES_tradnl"/>
        </w:rPr>
        <w:t xml:space="preserve"> Ancho de montante 60 mm. R</w:t>
      </w:r>
      <w:r w:rsidR="00AA34B9">
        <w:rPr>
          <w:rFonts w:ascii="Arial" w:hAnsi="Arial" w:cs="Arial"/>
          <w:color w:val="808080" w:themeColor="background1" w:themeShade="80"/>
          <w:lang w:val="es-ES_tradnl"/>
        </w:rPr>
        <w:t>ealizadas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 xml:space="preserve"> con perfiles de aluminio extrui</w:t>
      </w:r>
      <w:r w:rsidR="00AA34B9">
        <w:rPr>
          <w:rFonts w:ascii="Arial" w:hAnsi="Arial" w:cs="Arial"/>
          <w:color w:val="808080" w:themeColor="background1" w:themeShade="80"/>
          <w:lang w:val="es-ES_tradnl"/>
        </w:rPr>
        <w:t xml:space="preserve">do con aleación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………..... (6060 / 6063) </w:t>
      </w:r>
      <w:r w:rsidR="00AA34B9">
        <w:rPr>
          <w:rFonts w:ascii="Arial" w:hAnsi="Arial" w:cs="Arial"/>
          <w:color w:val="808080" w:themeColor="background1" w:themeShade="80"/>
          <w:lang w:val="es-ES_tradnl"/>
        </w:rPr>
        <w:t>se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>g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ún Norma UNE-EN 12020 – 2 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E6ACA">
        <w:rPr>
          <w:rFonts w:ascii="Arial" w:hAnsi="Arial" w:cs="Arial"/>
          <w:color w:val="808080" w:themeColor="background1" w:themeShade="80"/>
          <w:lang w:val="es-ES_tradnl"/>
        </w:rPr>
        <w:t>bajo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tratamiento T5 según Norma</w:t>
      </w:r>
      <w:r w:rsidR="002C66FA">
        <w:rPr>
          <w:rFonts w:ascii="Arial" w:hAnsi="Arial" w:cs="Arial"/>
          <w:color w:val="808080" w:themeColor="background1" w:themeShade="80"/>
          <w:lang w:val="es-ES_tradnl"/>
        </w:rPr>
        <w:t>UNE-EN 515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, acabado…………… (anodizado 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según Norma UNE-EN 12373-1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/ lacado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según Norma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 UNE-EN 12206-1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marca de calidad…………… (QUALANOD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 xml:space="preserve"> ”anodizado”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/ </w:t>
      </w:r>
      <w:r w:rsidR="00E422B6" w:rsidRPr="00E422B6">
        <w:rPr>
          <w:rFonts w:ascii="Arial" w:eastAsia="Calibri" w:hAnsi="Arial" w:cs="Arial"/>
          <w:color w:val="808080"/>
          <w:lang w:val="es-ES_tradnl"/>
        </w:rPr>
        <w:t>QUALICOAT</w:t>
      </w:r>
      <w:r w:rsidR="00CC7346">
        <w:rPr>
          <w:rFonts w:ascii="Arial" w:eastAsia="Calibri" w:hAnsi="Arial" w:cs="Arial"/>
          <w:color w:val="808080"/>
          <w:lang w:val="es-ES_tradnl"/>
        </w:rPr>
        <w:t xml:space="preserve"> “lacado”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), </w:t>
      </w:r>
      <w:r w:rsidR="00AA34B9">
        <w:rPr>
          <w:rFonts w:ascii="Arial" w:hAnsi="Arial" w:cs="Arial"/>
          <w:color w:val="808080" w:themeColor="background1" w:themeShade="80"/>
          <w:lang w:val="es-ES_tradnl"/>
        </w:rPr>
        <w:t>con un espesor mínimo de …………. Micras y  color …………</w:t>
      </w:r>
      <w:r>
        <w:rPr>
          <w:rFonts w:ascii="Arial" w:eastAsia="Calibri" w:hAnsi="Arial" w:cs="Arial"/>
          <w:color w:val="808080"/>
          <w:lang w:val="es-ES_tradnl"/>
        </w:rPr>
        <w:t>Aislamiento térmico mediante nariz RPT</w:t>
      </w:r>
      <w:r w:rsidR="00DD1577">
        <w:rPr>
          <w:rFonts w:ascii="Arial" w:eastAsia="Calibri" w:hAnsi="Arial" w:cs="Arial"/>
          <w:color w:val="808080"/>
          <w:lang w:val="es-ES_tradnl"/>
        </w:rPr>
        <w:t>.</w:t>
      </w:r>
    </w:p>
    <w:p w:rsidR="00DD1577" w:rsidRDefault="00DD1577" w:rsidP="00517E65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</w:p>
    <w:p w:rsidR="00E70C5B" w:rsidRDefault="00E70C5B" w:rsidP="00E70C5B">
      <w:pPr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Categorías alcanzadas en banco de ensayos:</w:t>
      </w:r>
    </w:p>
    <w:p w:rsidR="00E70C5B" w:rsidRPr="00E70C5B" w:rsidRDefault="00E70C5B" w:rsidP="00E70C5B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</w:pP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(Ensayo de referencia </w:t>
      </w:r>
      <w:r w:rsidR="00490B88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módulo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 d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e </w:t>
      </w:r>
      <w:r w:rsidR="00A4127E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506</w:t>
      </w:r>
      <w:r w:rsidR="00930D28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0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x</w:t>
      </w:r>
      <w:r w:rsidR="00A4127E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5696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)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Permeabilidad al aire según Norma UNE-EN 12207:2000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3C7BD6">
        <w:rPr>
          <w:rFonts w:ascii="Arial" w:hAnsi="Arial" w:cs="Arial"/>
          <w:color w:val="808080" w:themeColor="background1" w:themeShade="80"/>
          <w:lang w:val="es-ES_tradnl"/>
        </w:rPr>
        <w:t>AE</w:t>
      </w:r>
      <w:r w:rsidR="00A4127E">
        <w:rPr>
          <w:rFonts w:ascii="Arial" w:hAnsi="Arial" w:cs="Arial"/>
          <w:color w:val="808080" w:themeColor="background1" w:themeShade="80"/>
          <w:lang w:val="es-ES_tradnl"/>
        </w:rPr>
        <w:t>750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Estanqueidad al agua según Norma UNE-EN 12208:2000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3C7BD6">
        <w:rPr>
          <w:rFonts w:ascii="Arial" w:eastAsia="Calibri" w:hAnsi="Arial" w:cs="Arial"/>
          <w:color w:val="808080"/>
          <w:lang w:val="es-ES_tradnl"/>
        </w:rPr>
        <w:t xml:space="preserve"> R</w:t>
      </w:r>
      <w:r w:rsidR="00A4127E">
        <w:rPr>
          <w:rFonts w:ascii="Arial" w:eastAsia="Calibri" w:hAnsi="Arial" w:cs="Arial"/>
          <w:color w:val="808080"/>
          <w:lang w:val="es-ES_tradnl"/>
        </w:rPr>
        <w:t>E1050</w:t>
      </w:r>
    </w:p>
    <w:p w:rsidR="00E70C5B" w:rsidRPr="00E70C5B" w:rsidRDefault="00E70C5B" w:rsidP="00E70C5B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Resistencia al viento según Norma UNE-EN 12210:2000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="00A779B0">
        <w:rPr>
          <w:rFonts w:ascii="Arial" w:hAnsi="Arial" w:cs="Arial"/>
          <w:color w:val="808080" w:themeColor="background1" w:themeShade="80"/>
          <w:lang w:val="es-ES_tradnl"/>
        </w:rPr>
        <w:t>CLASE</w:t>
      </w:r>
      <w:r w:rsidR="003C7BD6">
        <w:rPr>
          <w:rFonts w:ascii="Arial" w:hAnsi="Arial" w:cs="Arial"/>
          <w:color w:val="808080" w:themeColor="background1" w:themeShade="80"/>
          <w:lang w:val="es-ES_tradnl"/>
        </w:rPr>
        <w:t>APTA</w:t>
      </w:r>
    </w:p>
    <w:p w:rsidR="00A779B0" w:rsidRDefault="00A779B0" w:rsidP="00AA34B9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Tornillería de Acero Inoxidable …………(AISI 304 o 316) para evitar aparición de doble par galvánico entre materiales.</w:t>
      </w:r>
    </w:p>
    <w:p w:rsidR="0088669A" w:rsidRDefault="0088669A" w:rsidP="00962655">
      <w:pPr>
        <w:rPr>
          <w:rFonts w:ascii="Arial" w:hAnsi="Arial" w:cs="Arial"/>
          <w:b/>
          <w:color w:val="00868A"/>
          <w:lang w:val="es-ES_tradnl"/>
        </w:rPr>
      </w:pPr>
    </w:p>
    <w:p w:rsidR="003C7BD6" w:rsidRDefault="003C7BD6" w:rsidP="00962655">
      <w:pPr>
        <w:rPr>
          <w:rFonts w:ascii="Arial" w:hAnsi="Arial" w:cs="Arial"/>
          <w:b/>
          <w:color w:val="00868A"/>
          <w:lang w:val="es-ES_tradnl"/>
        </w:rPr>
      </w:pPr>
    </w:p>
    <w:p w:rsidR="00DD1577" w:rsidRDefault="00DD1577" w:rsidP="00962655">
      <w:pPr>
        <w:rPr>
          <w:rFonts w:ascii="Arial" w:hAnsi="Arial" w:cs="Arial"/>
          <w:b/>
          <w:color w:val="00868A"/>
          <w:lang w:val="es-ES_tradnl"/>
        </w:rPr>
      </w:pPr>
    </w:p>
    <w:p w:rsidR="0088669A" w:rsidRDefault="0088669A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</w:p>
    <w:p w:rsidR="0088669A" w:rsidRDefault="00A779B0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  <w:r w:rsidRPr="0088669A">
        <w:rPr>
          <w:rFonts w:ascii="Arial" w:hAnsi="Arial" w:cs="Arial"/>
          <w:b/>
          <w:color w:val="00868A"/>
          <w:sz w:val="20"/>
          <w:szCs w:val="20"/>
          <w:lang w:val="es-ES_tradnl"/>
        </w:rPr>
        <w:t>Todo ello según detalles de proyecto, totalmente acabada y rematada</w:t>
      </w:r>
      <w:r w:rsidR="007C2A27">
        <w:rPr>
          <w:rFonts w:ascii="Arial" w:hAnsi="Arial" w:cs="Arial"/>
          <w:b/>
          <w:color w:val="00868A"/>
          <w:sz w:val="20"/>
          <w:szCs w:val="20"/>
          <w:lang w:val="es-ES_tradnl"/>
        </w:rPr>
        <w:t>.</w:t>
      </w:r>
    </w:p>
    <w:p w:rsidR="007C2A27" w:rsidRDefault="007C2A27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  <w:r>
        <w:rPr>
          <w:rFonts w:ascii="Arial" w:hAnsi="Arial" w:cs="Arial"/>
          <w:b/>
          <w:color w:val="00868A"/>
          <w:sz w:val="20"/>
          <w:szCs w:val="20"/>
          <w:lang w:val="es-ES_tradnl"/>
        </w:rPr>
        <w:t>Prestaciones d</w:t>
      </w:r>
      <w:r w:rsidR="00685851">
        <w:rPr>
          <w:rFonts w:ascii="Arial" w:hAnsi="Arial" w:cs="Arial"/>
          <w:b/>
          <w:color w:val="00868A"/>
          <w:sz w:val="20"/>
          <w:szCs w:val="20"/>
          <w:lang w:val="es-ES_tradnl"/>
        </w:rPr>
        <w:t xml:space="preserve">e resistencia </w:t>
      </w:r>
      <w:r w:rsidR="00DD1577">
        <w:rPr>
          <w:rFonts w:ascii="Arial" w:hAnsi="Arial" w:cs="Arial"/>
          <w:b/>
          <w:color w:val="00868A"/>
          <w:sz w:val="20"/>
          <w:szCs w:val="20"/>
          <w:lang w:val="es-ES_tradnl"/>
        </w:rPr>
        <w:t xml:space="preserve">mecánica </w:t>
      </w:r>
      <w:r w:rsidR="00685851">
        <w:rPr>
          <w:rFonts w:ascii="Arial" w:hAnsi="Arial" w:cs="Arial"/>
          <w:b/>
          <w:color w:val="00868A"/>
          <w:sz w:val="20"/>
          <w:szCs w:val="20"/>
          <w:lang w:val="es-ES_tradnl"/>
        </w:rPr>
        <w:t>según Norma UNE-</w:t>
      </w:r>
      <w:r>
        <w:rPr>
          <w:rFonts w:ascii="Arial" w:hAnsi="Arial" w:cs="Arial"/>
          <w:b/>
          <w:color w:val="00868A"/>
          <w:sz w:val="20"/>
          <w:szCs w:val="20"/>
          <w:lang w:val="es-ES_tradnl"/>
        </w:rPr>
        <w:t>EN 755 - 2</w:t>
      </w:r>
    </w:p>
    <w:p w:rsidR="00AA34B9" w:rsidRPr="00AA34B9" w:rsidRDefault="00490B88" w:rsidP="00CC7346">
      <w:pPr>
        <w:jc w:val="right"/>
        <w:rPr>
          <w:rFonts w:ascii="Arial" w:hAnsi="Arial" w:cs="Arial"/>
          <w:lang w:val="es-ES_tradnl"/>
        </w:rPr>
      </w:pPr>
      <w:r>
        <w:rPr>
          <w:noProof/>
          <w:lang w:val="es-ES" w:eastAsia="es-ES"/>
        </w:rPr>
        <w:drawing>
          <wp:inline distT="0" distB="0" distL="0" distR="0">
            <wp:extent cx="1272540" cy="510540"/>
            <wp:effectExtent l="0" t="0" r="3810" b="381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B9" w:rsidRPr="00AA34B9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AA34B9"/>
    <w:rsid w:val="000758E3"/>
    <w:rsid w:val="000E7F09"/>
    <w:rsid w:val="000F04EE"/>
    <w:rsid w:val="00161521"/>
    <w:rsid w:val="00184353"/>
    <w:rsid w:val="00231FA7"/>
    <w:rsid w:val="002411E0"/>
    <w:rsid w:val="00292C02"/>
    <w:rsid w:val="002C66FA"/>
    <w:rsid w:val="002F7ED3"/>
    <w:rsid w:val="00337A21"/>
    <w:rsid w:val="003C1E94"/>
    <w:rsid w:val="003C7BD6"/>
    <w:rsid w:val="00476CB1"/>
    <w:rsid w:val="00490B88"/>
    <w:rsid w:val="00517E65"/>
    <w:rsid w:val="005F4991"/>
    <w:rsid w:val="00664266"/>
    <w:rsid w:val="00685851"/>
    <w:rsid w:val="00747486"/>
    <w:rsid w:val="007C2A27"/>
    <w:rsid w:val="0087742E"/>
    <w:rsid w:val="0088669A"/>
    <w:rsid w:val="008B4DD0"/>
    <w:rsid w:val="008F397B"/>
    <w:rsid w:val="009305CA"/>
    <w:rsid w:val="00930D28"/>
    <w:rsid w:val="00962655"/>
    <w:rsid w:val="00A4127E"/>
    <w:rsid w:val="00A779B0"/>
    <w:rsid w:val="00A86C75"/>
    <w:rsid w:val="00AA34B9"/>
    <w:rsid w:val="00AC6718"/>
    <w:rsid w:val="00B5447F"/>
    <w:rsid w:val="00BE6E50"/>
    <w:rsid w:val="00C30646"/>
    <w:rsid w:val="00CC7346"/>
    <w:rsid w:val="00CE095E"/>
    <w:rsid w:val="00DD1577"/>
    <w:rsid w:val="00E422B6"/>
    <w:rsid w:val="00E70C5B"/>
    <w:rsid w:val="00EC3650"/>
    <w:rsid w:val="00EE261C"/>
    <w:rsid w:val="00EE6ACA"/>
    <w:rsid w:val="00F6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B9"/>
    <w:rPr>
      <w:rFonts w:ascii="Tahoma" w:hAnsi="Tahoma" w:cs="Tahoma"/>
      <w:sz w:val="16"/>
      <w:szCs w:val="16"/>
    </w:rPr>
  </w:style>
  <w:style w:type="paragraph" w:customStyle="1" w:styleId="textenormalps9">
    <w:name w:val="texte normal ps 9"/>
    <w:basedOn w:val="Normal"/>
    <w:rsid w:val="008B4DD0"/>
    <w:pPr>
      <w:widowControl w:val="0"/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HelveticaNeue-Light" w:eastAsia="Times New Roman" w:hAnsi="HelveticaNeue-Light" w:cs="Times New Roman"/>
      <w:color w:val="000000"/>
      <w:spacing w:val="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Sapa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fernae</dc:creator>
  <cp:keywords/>
  <dc:description/>
  <cp:lastModifiedBy>Usuario</cp:lastModifiedBy>
  <cp:revision>11</cp:revision>
  <cp:lastPrinted>2011-06-20T07:32:00Z</cp:lastPrinted>
  <dcterms:created xsi:type="dcterms:W3CDTF">2011-06-20T09:43:00Z</dcterms:created>
  <dcterms:modified xsi:type="dcterms:W3CDTF">2017-09-25T07:51:00Z</dcterms:modified>
</cp:coreProperties>
</file>